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豆粕及菜粕底部长线多单机会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四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tcBorders>
              <w:tl2br w:val="nil"/>
              <w:tr2bl w:val="nil"/>
            </w:tcBorders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昨日上证指数上午盘大幅拉升反弹，午后盘大幅下挫。整体看，在市场没有利多因素刺激背景下，大盘指数受前期获利盘了结及恐慌情绪影响下仍将仍维持弱势，建议已经建议逢高沽空，建议空单继续持有，尚未建仓者仍可以逢高沽空，注意控制好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中长线仍看好菜粕走势，前期已经多次建议逢低建立多单，前期多单继续持有。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豆油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eastAsia="zh-CN"/>
              </w:rPr>
              <w:t>豆油中线走势良好，短线或有回调，建议前期底部多单继续持有，尚未建仓者等待回调建仓，不要追高。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铜价昨日高开后维持振幅震荡，铜价短期仍有上涨空间，前期多单继续持有，尚未建仓者暂时观望。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天胶中线仍看好，但经过短期大幅拉升后，或有调整，操作上，前期中长线多单继续持有，尚未建仓者不追高，等待调整建仓。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豆粕中长线仍看好，前期多次建议底部建立多单，建议继续持有，尚未建仓者仍等待调整机会建仓。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棉花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棉花仍以底部盘整为主，短期缺乏明显交易机会，建议以观望为主，不要操作。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白糖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白糖目前维持高位震荡格局，在国内减产，同时政府限制进口背景下，白糖仍有上涨空间，但短期空间有限，建议前期底部多单持有，尚未建仓者观望为主。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螺纹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螺纹前期底部建议建立多单，目前已经到达第一目标价位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2400-2450区间，建议减仓操作，尚未建仓者观望为主。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铁矿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铁矿石此轮反弹走势强于螺纹，前期底部多单可继续持有，尚未建仓者暂时观望。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白银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白银近期没有明显趋势，操作上较难把握，建议暂时以观望为主，若操作建议以逢低建立多单，轻仓持有，严格控制仓位。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PTA中线涨势较好，仍有上涨动能，短线或有调整，建议前期多单继续持有，尚未建仓者逢低建仓，注意控制仓位。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364A0"/>
    <w:rsid w:val="014E4831"/>
    <w:rsid w:val="01BA51E5"/>
    <w:rsid w:val="062D43AF"/>
    <w:rsid w:val="074440B1"/>
    <w:rsid w:val="07485E01"/>
    <w:rsid w:val="07607297"/>
    <w:rsid w:val="07A36ADE"/>
    <w:rsid w:val="08B84D5E"/>
    <w:rsid w:val="08D54FE8"/>
    <w:rsid w:val="099D7D2C"/>
    <w:rsid w:val="0A351CCC"/>
    <w:rsid w:val="10DD46B8"/>
    <w:rsid w:val="10F20DDB"/>
    <w:rsid w:val="12236F4E"/>
    <w:rsid w:val="13072A44"/>
    <w:rsid w:val="14090A45"/>
    <w:rsid w:val="15460D75"/>
    <w:rsid w:val="1A065E3F"/>
    <w:rsid w:val="1AE81CB5"/>
    <w:rsid w:val="1BCB6066"/>
    <w:rsid w:val="1BD937BC"/>
    <w:rsid w:val="1C854F5A"/>
    <w:rsid w:val="1D3D1FD0"/>
    <w:rsid w:val="1F207FB7"/>
    <w:rsid w:val="1F3C63CC"/>
    <w:rsid w:val="204001F8"/>
    <w:rsid w:val="21452025"/>
    <w:rsid w:val="217B46FD"/>
    <w:rsid w:val="21A449BE"/>
    <w:rsid w:val="221E3F06"/>
    <w:rsid w:val="241E1B76"/>
    <w:rsid w:val="25176099"/>
    <w:rsid w:val="26675B0F"/>
    <w:rsid w:val="28721761"/>
    <w:rsid w:val="28913E9A"/>
    <w:rsid w:val="28E848A9"/>
    <w:rsid w:val="2CE30931"/>
    <w:rsid w:val="2D3A4BC3"/>
    <w:rsid w:val="2DC77CAA"/>
    <w:rsid w:val="2EEB458A"/>
    <w:rsid w:val="2F835A02"/>
    <w:rsid w:val="2FBB395D"/>
    <w:rsid w:val="31152915"/>
    <w:rsid w:val="319D0139"/>
    <w:rsid w:val="31FA1C8E"/>
    <w:rsid w:val="333F4524"/>
    <w:rsid w:val="33AB1655"/>
    <w:rsid w:val="33E23D2D"/>
    <w:rsid w:val="34FD1EFB"/>
    <w:rsid w:val="35C07A3B"/>
    <w:rsid w:val="35CA164F"/>
    <w:rsid w:val="360C593C"/>
    <w:rsid w:val="36E5781D"/>
    <w:rsid w:val="373C022C"/>
    <w:rsid w:val="37CA3313"/>
    <w:rsid w:val="388B0238"/>
    <w:rsid w:val="3AF834CA"/>
    <w:rsid w:val="3C317D4F"/>
    <w:rsid w:val="3DCD2FF3"/>
    <w:rsid w:val="3E75681A"/>
    <w:rsid w:val="3E872422"/>
    <w:rsid w:val="41325883"/>
    <w:rsid w:val="41485829"/>
    <w:rsid w:val="42F06ADE"/>
    <w:rsid w:val="4330314B"/>
    <w:rsid w:val="448E5825"/>
    <w:rsid w:val="465E3302"/>
    <w:rsid w:val="467F5A35"/>
    <w:rsid w:val="468A3DC6"/>
    <w:rsid w:val="477914D1"/>
    <w:rsid w:val="477E5A93"/>
    <w:rsid w:val="482223A6"/>
    <w:rsid w:val="4C023EC3"/>
    <w:rsid w:val="4C601F87"/>
    <w:rsid w:val="4C9F2489"/>
    <w:rsid w:val="4D2E027D"/>
    <w:rsid w:val="4DF57B76"/>
    <w:rsid w:val="50095F5C"/>
    <w:rsid w:val="50CC731F"/>
    <w:rsid w:val="51BD0E26"/>
    <w:rsid w:val="55596045"/>
    <w:rsid w:val="577F009D"/>
    <w:rsid w:val="59317A63"/>
    <w:rsid w:val="59B447B9"/>
    <w:rsid w:val="5A21156A"/>
    <w:rsid w:val="5B1B5005"/>
    <w:rsid w:val="5B9A6987"/>
    <w:rsid w:val="5C54188A"/>
    <w:rsid w:val="60A51588"/>
    <w:rsid w:val="618C1A96"/>
    <w:rsid w:val="61E324A5"/>
    <w:rsid w:val="61ED0836"/>
    <w:rsid w:val="638A735E"/>
    <w:rsid w:val="6511265D"/>
    <w:rsid w:val="65FF44E4"/>
    <w:rsid w:val="68C2756A"/>
    <w:rsid w:val="6BA350A4"/>
    <w:rsid w:val="6E650B83"/>
    <w:rsid w:val="6F562079"/>
    <w:rsid w:val="71450765"/>
    <w:rsid w:val="722A535E"/>
    <w:rsid w:val="78D93E53"/>
    <w:rsid w:val="7BF662EE"/>
    <w:rsid w:val="7C00467F"/>
    <w:rsid w:val="7D80675E"/>
    <w:rsid w:val="7E49306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split"/>
    <w:basedOn w:val="9"/>
    <w:uiPriority w:val="0"/>
    <w:rPr/>
  </w:style>
  <w:style w:type="character" w:customStyle="1" w:styleId="39">
    <w:name w:val="l2"/>
    <w:basedOn w:val="9"/>
    <w:uiPriority w:val="0"/>
    <w:rPr/>
  </w:style>
  <w:style w:type="character" w:customStyle="1" w:styleId="40">
    <w:name w:val="l1"/>
    <w:basedOn w:val="9"/>
    <w:uiPriority w:val="0"/>
    <w:rPr/>
  </w:style>
  <w:style w:type="character" w:customStyle="1" w:styleId="41">
    <w:name w:val="btn20"/>
    <w:basedOn w:val="9"/>
    <w:uiPriority w:val="0"/>
    <w:rPr>
      <w:bdr w:val="single" w:color="A5A5A5" w:sz="6" w:space="0"/>
    </w:rPr>
  </w:style>
  <w:style w:type="character" w:customStyle="1" w:styleId="42">
    <w:name w:val="btn21"/>
    <w:basedOn w:val="9"/>
    <w:uiPriority w:val="0"/>
    <w:rPr/>
  </w:style>
  <w:style w:type="character" w:customStyle="1" w:styleId="43">
    <w:name w:val="btn22"/>
    <w:basedOn w:val="9"/>
    <w:uiPriority w:val="0"/>
    <w:rPr/>
  </w:style>
  <w:style w:type="character" w:customStyle="1" w:styleId="44">
    <w:name w:val="btn23"/>
    <w:basedOn w:val="9"/>
    <w:uiPriority w:val="0"/>
    <w:rPr/>
  </w:style>
  <w:style w:type="character" w:customStyle="1" w:styleId="45">
    <w:name w:val="tit16"/>
    <w:basedOn w:val="9"/>
    <w:uiPriority w:val="0"/>
    <w:rPr/>
  </w:style>
  <w:style w:type="character" w:customStyle="1" w:styleId="46">
    <w:name w:val="tit17"/>
    <w:basedOn w:val="9"/>
    <w:uiPriority w:val="0"/>
    <w:rPr/>
  </w:style>
  <w:style w:type="character" w:customStyle="1" w:styleId="47">
    <w:name w:val="tit18"/>
    <w:basedOn w:val="9"/>
    <w:uiPriority w:val="0"/>
    <w:rPr/>
  </w:style>
  <w:style w:type="character" w:customStyle="1" w:styleId="48">
    <w:name w:val="left10"/>
    <w:basedOn w:val="9"/>
    <w:uiPriority w:val="0"/>
    <w:rPr/>
  </w:style>
  <w:style w:type="character" w:customStyle="1" w:styleId="49">
    <w:name w:val="left11"/>
    <w:basedOn w:val="9"/>
    <w:uiPriority w:val="0"/>
    <w:rPr/>
  </w:style>
  <w:style w:type="character" w:customStyle="1" w:styleId="50">
    <w:name w:val="left12"/>
    <w:basedOn w:val="9"/>
    <w:uiPriority w:val="0"/>
    <w:rPr/>
  </w:style>
  <w:style w:type="character" w:customStyle="1" w:styleId="51">
    <w:name w:val="at"/>
    <w:basedOn w:val="9"/>
    <w:uiPriority w:val="0"/>
    <w:rPr>
      <w:b/>
      <w:shd w:val="clear" w:color="auto" w:fill="FFFFFF"/>
    </w:rPr>
  </w:style>
  <w:style w:type="character" w:customStyle="1" w:styleId="52">
    <w:name w:val="at1"/>
    <w:basedOn w:val="9"/>
    <w:uiPriority w:val="0"/>
    <w:rPr>
      <w:b/>
      <w:shd w:val="clear" w:color="auto" w:fill="FFFFFF"/>
    </w:rPr>
  </w:style>
  <w:style w:type="character" w:customStyle="1" w:styleId="53">
    <w:name w:val="more"/>
    <w:basedOn w:val="9"/>
    <w:uiPriority w:val="0"/>
    <w:rPr>
      <w:sz w:val="18"/>
      <w:szCs w:val="18"/>
    </w:rPr>
  </w:style>
  <w:style w:type="character" w:customStyle="1" w:styleId="54">
    <w:name w:val="more1"/>
    <w:basedOn w:val="9"/>
    <w:uiPriority w:val="0"/>
    <w:rPr>
      <w:sz w:val="18"/>
      <w:szCs w:val="18"/>
    </w:rPr>
  </w:style>
  <w:style w:type="character" w:customStyle="1" w:styleId="55">
    <w:name w:val="more2"/>
    <w:basedOn w:val="9"/>
    <w:uiPriority w:val="0"/>
    <w:rPr>
      <w:sz w:val="18"/>
      <w:szCs w:val="18"/>
    </w:rPr>
  </w:style>
  <w:style w:type="character" w:customStyle="1" w:styleId="56">
    <w:name w:val="l"/>
    <w:basedOn w:val="9"/>
    <w:uiPriority w:val="0"/>
    <w:rPr>
      <w:bdr w:val="single" w:color="545454" w:sz="6" w:space="0"/>
    </w:rPr>
  </w:style>
  <w:style w:type="character" w:customStyle="1" w:styleId="57">
    <w:name w:val="l10"/>
    <w:basedOn w:val="9"/>
    <w:uiPriority w:val="0"/>
    <w:rPr>
      <w:bdr w:val="single" w:color="545454" w:sz="6" w:space="0"/>
    </w:rPr>
  </w:style>
  <w:style w:type="character" w:customStyle="1" w:styleId="58">
    <w:name w:val="l12"/>
    <w:basedOn w:val="9"/>
    <w:uiPriority w:val="0"/>
    <w:rPr/>
  </w:style>
  <w:style w:type="character" w:customStyle="1" w:styleId="59">
    <w:name w:val="cc"/>
    <w:basedOn w:val="9"/>
    <w:uiPriority w:val="0"/>
    <w:rPr>
      <w:color w:val="FFFFFF"/>
    </w:rPr>
  </w:style>
  <w:style w:type="character" w:customStyle="1" w:styleId="60">
    <w:name w:val="uprightgray"/>
    <w:basedOn w:val="9"/>
    <w:uiPriority w:val="0"/>
    <w:rPr/>
  </w:style>
  <w:style w:type="character" w:customStyle="1" w:styleId="61">
    <w:name w:val="r2"/>
    <w:basedOn w:val="9"/>
    <w:uiPriority w:val="0"/>
    <w:rPr/>
  </w:style>
  <w:style w:type="character" w:customStyle="1" w:styleId="62">
    <w:name w:val="l23"/>
    <w:basedOn w:val="9"/>
    <w:uiPriority w:val="0"/>
    <w:rPr/>
  </w:style>
  <w:style w:type="character" w:customStyle="1" w:styleId="63">
    <w:name w:val="tit10"/>
    <w:basedOn w:val="9"/>
    <w:uiPriority w:val="0"/>
    <w:rPr/>
  </w:style>
  <w:style w:type="character" w:customStyle="1" w:styleId="64">
    <w:name w:val="tit15"/>
    <w:basedOn w:val="9"/>
    <w:uiPriority w:val="0"/>
    <w:rPr/>
  </w:style>
  <w:style w:type="character" w:customStyle="1" w:styleId="65">
    <w:name w:val="r"/>
    <w:basedOn w:val="9"/>
    <w:uiPriority w:val="0"/>
    <w:rPr/>
  </w:style>
  <w:style w:type="table" w:customStyle="1" w:styleId="66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7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8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9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0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1305</Characters>
  <Lines>10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2015-05-07T01:02:29Z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